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742" w:rsidRDefault="00EF0742" w:rsidP="006D611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EF0742" w:rsidRDefault="00EF0742" w:rsidP="006D611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6D6116" w:rsidRPr="00D852C6" w:rsidRDefault="006D6116" w:rsidP="006D611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  <w:r w:rsidRPr="00D852C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Ортағасырлардағы Қазақстан тарихы 6-сынып, аптасына – 2 сағат, барлығы 72 сағат</w:t>
      </w:r>
    </w:p>
    <w:p w:rsidR="006D6116" w:rsidRPr="006D6116" w:rsidRDefault="006D6116" w:rsidP="006D6116">
      <w:pPr>
        <w:spacing w:after="0" w:line="240" w:lineRule="auto"/>
        <w:rPr>
          <w:rFonts w:ascii="Times New Roman" w:eastAsia="Calibri" w:hAnsi="Times New Roman" w:cs="Times New Roman"/>
          <w:color w:val="7030A0"/>
          <w:sz w:val="20"/>
          <w:szCs w:val="20"/>
          <w:lang w:val="kk-KZ"/>
        </w:rPr>
      </w:pPr>
    </w:p>
    <w:tbl>
      <w:tblPr>
        <w:tblW w:w="4911" w:type="pct"/>
        <w:jc w:val="center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1598"/>
        <w:gridCol w:w="15"/>
        <w:gridCol w:w="3814"/>
        <w:gridCol w:w="4110"/>
        <w:gridCol w:w="822"/>
        <w:gridCol w:w="1513"/>
        <w:gridCol w:w="1635"/>
      </w:tblGrid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№</w:t>
            </w:r>
          </w:p>
        </w:tc>
        <w:tc>
          <w:tcPr>
            <w:tcW w:w="555" w:type="pct"/>
            <w:gridSpan w:val="2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Ұзақ мерзімді жоспар бөлімі</w:t>
            </w: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Тақырыптар/Ұзақ мерзімді жоспар бөлімінің мазмұны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Оқыту мақсаттары. Білім алушылар тиісті: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52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Ескерту</w:t>
            </w:r>
          </w:p>
        </w:tc>
      </w:tr>
      <w:tr w:rsidR="00D852C6" w:rsidRPr="00D852C6" w:rsidTr="00EF0742">
        <w:trPr>
          <w:jc w:val="center"/>
        </w:trPr>
        <w:tc>
          <w:tcPr>
            <w:tcW w:w="5000" w:type="pct"/>
            <w:gridSpan w:val="8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  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1- тоқсан    (18 сағат)</w:t>
            </w: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55" w:type="pct"/>
            <w:gridSpan w:val="2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6.1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ab/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VI - IX ғасырлардағы Қазақстан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Кіріспе сабақ.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Орта ғасырлардағы Қазақстан тарихы нені оқытады?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Орта ғасырлардағыҚазақстан тарихына жалпы шолу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05.09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765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2,3,4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Қазақстан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аумағындағы</w:t>
            </w: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ерте ортағасырлық мемлекеттер.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VI-IX ғасырларда билік құрған қай қағандардың есімдері тарихта сақталды?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 оқиғалардың өзара байланысын табу арқылы Түрік қағанаты құрылуының тарихи маңызын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AC72ED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07.09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765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6.3.1.2 VI-IX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мемлекеттердің даму ерекшеліктерін түсіндіріп, олардың ұқсастықтары мен айырмашылықтарын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AC72ED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12.09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765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6.3.2.2 ерте түрік қағанаттарының сыртқы саясатының негізгі бағыттарын анықтау; 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6.2.1.3 тарихи оқиғалар мен процестердің  сабақтастығын сипаттау үшін «Ұлы Дала» ұғымын қолдану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AC72ED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14.09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58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5-6</w:t>
            </w: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Көне түркі жазуы.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Білге қаған мен Күлтегіннің мемлекетті нығайтудағы саясаты бізге қандай деректерден белгілі?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6.3.1.2 VI-IX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мемлекеттердің даму ерекшеліктерін түсіндіріп, олардың ұқсастықтары мен айырмашылықтарын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AC72ED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19.09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70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6.2.3.1 көне түркі жазуының маңызын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20.09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345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7-8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Атлах шайқасы.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Неліктен Атлах шайқасын «халықтар шайқасы» деп атайды?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6.3.2.3 Атлах шайқасының тарихи маңызын талдау;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26.09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345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6.2.2.3 көшпелілердің әскери өнеріндегі жетістіктерін сипаттау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27.09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9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Оғыз мемлекеті.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Қазақстанның орта ғасырлар тарихында Оғыз мемлекетінің алатын орны қандай?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6.3.1.2 VI-IX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мемлекеттердің даму ерекшеліктерін түсіндіріп, олардың ұқсастықтары мен айырмашылықтарын анықтау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AC72ED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03.10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10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Қимақ қағанаты.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Қимақтарда қалалық мәдениетінің дамуын қандай деректер дәлелдейді?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6.4.2.1 Ұлы Жібек жолының қала мәдениетінің дамуына әсерін анықтау; 6.4.1.1 көшпелілер мен отырықшылар арасындағы өзара экономикалық байланыстарды анықтау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AC72ED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04.10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523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11,12,13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Түріктер туралы тарихи деректер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Қытай және араб деректері түркілер туралы қандай ақпарат береді?   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№1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6.2.2.3 көшпелілердің әскери өнеріндегі жетістіктерін сипаттау;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10.10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60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6.4.1.2 көшпелілердің шаруашылық өмірінің ерекшеліктерін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10.10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60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6.2.1.1 түркілердің дүниетанымдық ерекшеліктерін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11.10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20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14-15</w:t>
            </w: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Түркі әлемі қалыптасуының басталуы.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Түрік тілдес халықтардың миграциясы Еуразия тарихына қаншалықты әсерін тигізді?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6.3.2.1тарихи оқиғалардың өзара байланысын табу арқылы түркі тілдес тайпалардың миграциясын түсіндіру;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17.10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720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t>6.1.1.1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түркі тілдес тайпаларды атап, картадан олардың аумақтық орналасуын көрсету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18.10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16</w:t>
            </w: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Тоқсандық жиынтық бағалау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(ТЖБ) №1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І тоқсан бойынша оқу мақсаттары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24.10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17</w:t>
            </w:r>
          </w:p>
        </w:tc>
        <w:tc>
          <w:tcPr>
            <w:tcW w:w="550" w:type="pct"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8" w:type="pct"/>
            <w:gridSpan w:val="2"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Түркі әлемі қалыптасуының басталуы.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Түрік тілдес халықтардың миграциясы Еуразия тарихына қаншалықты әсерін тигізді?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t>6.1.1.1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түркі тілдес тайпаларды атап, картадан олардың аумақтық орналасуын көрсету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25.10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18</w:t>
            </w:r>
          </w:p>
        </w:tc>
        <w:tc>
          <w:tcPr>
            <w:tcW w:w="555" w:type="pct"/>
            <w:gridSpan w:val="2"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Өлкетану</w:t>
            </w: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Топонимдер – өткен заманнын куәгерлері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(жер-су атауларының тарихы).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6.2.2.6 жергілікті жер, қала, өзен, көл, тау атауларының шығу тарихын түсіндіру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25.10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5000" w:type="pct"/>
            <w:gridSpan w:val="8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2-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тоқсан  (14 сағат)</w:t>
            </w:r>
          </w:p>
        </w:tc>
      </w:tr>
      <w:tr w:rsidR="00D852C6" w:rsidRPr="00D852C6" w:rsidTr="00EF0742">
        <w:trPr>
          <w:trHeight w:val="578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19-20</w:t>
            </w:r>
          </w:p>
        </w:tc>
        <w:tc>
          <w:tcPr>
            <w:tcW w:w="555" w:type="pct"/>
            <w:gridSpan w:val="2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X ғасыр - XІІІ ғасырдың басындағы Қазақстан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X ғасыр - XIII ғасырдың басындағы Қазақстан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аумағындағы</w:t>
            </w: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саяси процестер.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X ғасыр - XIII ғасырдың басында саяси карта қаншалықты өзгерді?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6.3.1.3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X ғасыр - XIII ғасырдың басындағы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мемлекеттердің даму ерекшеліктерін түсіндіріп, олардың ұқсастықтары мен айырмашылықтарын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07.11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577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6.3.1.7 ортағасырлық мемлекеттердің ыдырауының негізгі және жанама себептерін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08.11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690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21-22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Қарахан мемлекеті.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Неліктен Қарахан мемлекеті ислам дінін мемлекеттік дін деп жариялады?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6.3.1.3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X ғасыр - XIII ғасырдың басындағы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мемлекеттердің даму ерекшеліктерін түсіндіріп, олардың ұқсастықтары мен айырмашылықтарын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6.2.1.2 ислам дінінің қоғамдық өмірге ықпалын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14.11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690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6.3.1.4 тарихи ұғымдарды қолданып, Қарахан мемлекетіндегі жер иелену ерекшеліктерін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15.11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23-24</w:t>
            </w: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Наймандар, керейіттер және жалайырлар.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Наймандар, керейіттер мен жалайырлардың ортағасырларлық саяси сахнадағы рөлі қандай болды?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6.3.1.3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X ғасыр - XIII ғасырдың басындағы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мемлекеттердің даму ерекшеліктерін түсіндіріп, олардың ұқсастықтары мен айырмашылықтарын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21.11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6.3.1.3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X ғасыр - XIII ғасырдың басындағы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мемлекеттердің даму ерекшеліктерін түсіндіріп, олардың ұқсастықтары мен айырмашылықтарын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22.11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70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25-26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Қыпшақ хандығы.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Не себепті Еуразия даласы «Дешті Қыпшақ» деп аталды?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6.3.1.3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X ғасыр - XIII ғасырдың басындағы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мемлекеттердің даму ерекшеліктерін түсіндіріп, олардың ұқсастықтары мен айырмашылықтарын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6.3.2.4 қыпшақтардың Еуразия тарихындағы орнын анықтау;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28.11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EF0742" w:rsidRPr="00D852C6" w:rsidTr="00EF0742">
        <w:trPr>
          <w:trHeight w:val="70"/>
          <w:jc w:val="center"/>
        </w:trPr>
        <w:tc>
          <w:tcPr>
            <w:tcW w:w="350" w:type="pct"/>
            <w:vMerge/>
          </w:tcPr>
          <w:p w:rsidR="00EF0742" w:rsidRPr="00D852C6" w:rsidRDefault="00EF0742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EF0742" w:rsidRPr="00D852C6" w:rsidRDefault="00EF0742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EF0742" w:rsidRPr="00D852C6" w:rsidRDefault="00EF0742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EF0742" w:rsidRPr="00D852C6" w:rsidRDefault="00EF0742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EF0742" w:rsidRPr="00D852C6" w:rsidRDefault="00EF0742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21" w:type="pct"/>
          </w:tcPr>
          <w:p w:rsidR="00EF0742" w:rsidRPr="00D852C6" w:rsidRDefault="00EF0742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3" w:type="pct"/>
          </w:tcPr>
          <w:p w:rsidR="00EF0742" w:rsidRPr="00D852C6" w:rsidRDefault="00EF0742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1150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6.2.2.3 көшпелілердің әскери өнеріндегі жетістіктерін сипаттау;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6.2.1.3 тарихи оқиғалар мен процестердің сабақтастығын сипаттауда «Ұлы Дала» ұғымын қолдану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29.11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27-28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Халықаралық байланыстардың дамуындағы Ұлы Жібек жолының рөлі.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Ұлы Жібек жолы халықаралық байланыстардың дамуына ықпал етті ме?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6.4.2.2 Ұлы Жібек жолының халықаралық қатынастардың дамуындағы орнын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05.12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6.4.2.2 Ұлы Жібек жолының халықаралық қатынастардың дамуындағы орнын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06.12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1620"/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29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Ортағасырлық Қазақстанның экономика лық және мәдени дамуына Ұлы Жібек жолының ықпалы.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Ұлы Жібек жолы ортағасырлық Қазақстанның экономикалық және мәдени дамуына қалай әсер етті?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6.4.2.1 Ұлы Жібек жолының қала мәдениетінің дамуына әсерін анықтау;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6.4.1.1 көшпелілер мен отырықшылар арасындағы өзара экономикалық байланыстарын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6.2.2.2 ортағасырлық сәулет өнері ескерткіштерінің ерекшеліктерін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12.12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1009"/>
          <w:jc w:val="center"/>
        </w:trPr>
        <w:tc>
          <w:tcPr>
            <w:tcW w:w="350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30-31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Түріктердің материалдық және рухани мәдениеті.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Әлем өркениетінің дамуына түрік мәдениеті қандай үлес қосты?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6.2.2.5 көшпелілердің қолданбалы өнер жетістіктерін сипаттау;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6.2.2.2 ортағасырлық сәулет өнері ескерткіштерінің ерекшеліктерін түсіндіру;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13.12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1267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Түріктердің материалдық және рухани мәдениеті.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Әлем өркениетінің дамуына түрік мәдениеті қандай үлес қосты?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№2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6.2.3.2 Әл-Фарабидің және басқа да ғалымдардың ортағасырлық ғылымның дамуына қосқан үлесін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6.2.2.4 түркі кезеңіндегі қоғамды бейнелеуде М. Қашғари, Ж. Баласағұн және А. Яссауи еңбектерінің тарихи құндылығын түсіндіру;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6.2.3.3 «Кодекс Куманикус» сөздігінің халықаралық байланыстардағы рөлін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19.12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189"/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32</w:t>
            </w:r>
          </w:p>
        </w:tc>
        <w:tc>
          <w:tcPr>
            <w:tcW w:w="555" w:type="pct"/>
            <w:gridSpan w:val="2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Тоқсандық жиынтық бағалау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(ТЖБ) №2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ІІ тоқсан бойынша оқу мақсаттары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20.12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189"/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33</w:t>
            </w:r>
          </w:p>
        </w:tc>
        <w:tc>
          <w:tcPr>
            <w:tcW w:w="550" w:type="pct"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Өлкетану</w:t>
            </w:r>
          </w:p>
        </w:tc>
        <w:tc>
          <w:tcPr>
            <w:tcW w:w="1318" w:type="pct"/>
            <w:gridSpan w:val="2"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Мәдени-тарихи дәстүрді сақтаушылар: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өлкенің ұлттық қолөнері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6.2.2.7 өлкенің дәстүрлі көркем мәдениетін жандандыруға үлесін қосқан шеберлерді айқындау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26.12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34</w:t>
            </w:r>
          </w:p>
        </w:tc>
        <w:tc>
          <w:tcPr>
            <w:tcW w:w="555" w:type="pct"/>
            <w:gridSpan w:val="2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Қайталау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27.12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5000" w:type="pct"/>
            <w:gridSpan w:val="8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      3- тоқсан   ( 20 сағат)</w:t>
            </w: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35</w:t>
            </w:r>
          </w:p>
        </w:tc>
        <w:tc>
          <w:tcPr>
            <w:tcW w:w="555" w:type="pct"/>
            <w:gridSpan w:val="2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ab/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XIII - XV ғасырдың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бірінші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жартысындағы Қазақстан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Моңғол империясының құрылуы.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Моңғолдар мемлекеттілік деңгейге қалай жетті?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6.2.2.3 көшпелілердің әскери өнеріндегі жетістіктерін сипаттау;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6.3.1.6 картаны қолдану арқылы XIII-XV ғасырлардағы мемлекеттердегі саяси процестерді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09.01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58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36-37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Қазақстандағы моңғол шапқыншылығы.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Неліктен Шыңғыс хан әскерлері Отырарды алты ай бойы ала алмады?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6.3.1.6 картаны қолданып XIII-XV ғасырлардағы мемлекеттердегі саяси процестерді түсіндіру;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10.01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57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6.3.1.5 Отырарды қорғаудағы қала халқының ерлігін сипаттау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16.01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38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Моңғол шапқыншылықтарының салдары.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Орталық Азияға ең үлкен өзгерісті әкелген кімдер: қыпшақтар ма, әлде моңғолдар ма?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6.1.1.2 XIII-XV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мемлекеттердің этноәлеуметтік құрылымын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6.3.1.8 Қазақстан аумағындағы мемлекеттердің басқару жүйесінің ерекшеліктерін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17.01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690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39</w:t>
            </w:r>
            <w:r w:rsidR="006D6116"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-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40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Қазақстан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аумағында</w:t>
            </w: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ұлыстардың құрылуы.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Моңғол ұлыстарының құрылуы нәтижесінде саяси картада қандай өзгерістер болды?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6.3.1.6 картаны қолдану арқылы XIII-XV ғасырлардағы мемлекеттердегі саяси процестерді түсіндіру;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AC72ED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23.01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690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6.1.1.2 XIII-XV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мемлекеттердің этноәлеуметтік құрылымын анықтау;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6.3.1.7 ортағасырлық мемлекеттердің ыдырауының негізгі және жанама   себептерін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24.01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803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41-42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Ақ Орда.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Қазақ мемлекеттілігінің қалыптасуындағы Ақ Орданың рөлі қандай болды?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6.3.1.6 картаны қолданып XIII-XV ғасырлардағы мемлекеттердегі саяси үдерістерді түсіндіру;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6.1.1.2 XIII-XV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мемлекеттердің этноәлеуметтік құрылымын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30.01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802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6.3.2.5 тарихи оқиғалардың өзара байланысын анықтап, Қазақстан аумағында XIII XV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құрылған мемлекеттердің сыртқы саясатын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31.01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70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43-44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Моғолстан. Әбілқайыр хандығы.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Моғолстан мен Әбілқайыр мемлекеттеріндегі оқиғалар қандай саяси өзгерістерге әкелді?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6.3.1.6 картаны қолданып XIII-XV ғасырлардағы мемлекеттердегі  саяси үдерістерді түсіндіру; 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6.1.1.2 XIII-XV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мемлекеттердің этноәлеуметтік құрылымын анықтау;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06.02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802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6.3.2.5 тарихи оқиғалардың өзара  байланысын анықтап, Қазақстан аумағында XIII - XV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құрылған мемлекеттердің сыртқы саясатын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07.02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45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XIII - XV ғасырлардағы Қазақстанның мәдениеті.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XIII - XV ғасырлардағы өнер мен әдебиет ортағасырлық қоғамды қалай бейнелейді?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6.2.2.1 күй, аңыз, шежіре, эпостық жырлардың тарихи дереккөзі ретіндегі маңыздылығын айқындау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13.02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578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46-47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Ортағасырлық саяхатшылардың Қазақстан туралы мәліметтері.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Ортағасырлық саяхатшылар Қазақстанды қалай сипаттады?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№3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6.4.1.2 көшпелілердің шаруашылық өмірінің ерекшеліктерін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14.02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577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6.2.2.5 көшпелілердің қолданбалы өнер жетістіктерін сипаттау 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20.02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578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48-49</w:t>
            </w:r>
          </w:p>
        </w:tc>
        <w:tc>
          <w:tcPr>
            <w:tcW w:w="555" w:type="pct"/>
            <w:gridSpan w:val="2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ab/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Қазақ халқының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қалыптасуы</w:t>
            </w: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Қазақ халқының қалыптасу процесінің аяқталуы.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Ұлы Дала мұрагері – 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lastRenderedPageBreak/>
              <w:t>қазақ халқы қалай қалыптасты?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 xml:space="preserve">6.1.1.3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ежелгі және ортағасырлар тарихының оқиғалары арасында байланыс орнату арқылы қазақ халқы қалыптасуының негізгі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кезеңдерді анықтау;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t>21.02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577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Қазақ халқының қалыптасу процесінің аяқталуы.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Ұлы Дала мұрагері – қазақ халқы қалай қалыптасты?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БЖБ №4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6.1.1.4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«қазақ» этнонимінің мағынасын түсіндіру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  <w:t>27.02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615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50</w:t>
            </w:r>
            <w:r w:rsidR="006D6116"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,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51,52</w:t>
            </w:r>
          </w:p>
        </w:tc>
        <w:tc>
          <w:tcPr>
            <w:tcW w:w="555" w:type="pct"/>
            <w:gridSpan w:val="2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Біртұтас қазақ мемлекетінің құрылуы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Қазақ хандығының құрылуы.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Неліктен Қазақ хандығы Орталық Азиядағы алғашқы ұлттық мемлекет деп саналады?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6.3.1.9 Қазақ хандығы құрылуының тарихи маңызын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6.2.3.4 М.Х.Дулатидің «Тарихи-Рашиди» еңбегінің маңыздылығын түсіндіру;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28.02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615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Қазақ хандығының құрылуы.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Неліктен Қазақ хандығы Орталық Азиядағы алғашқы ұлттық мемлекет деп саналады?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БЖБ №5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6.3.1.10 қазақ хандарының мемлекетті нығайтудағы рөлін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06.03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615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Тоқсандық жиынтық бағалау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 (ТЖБ) №3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ІІІ тоқсан бойынша оқу мақсаттары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07.03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53</w:t>
            </w:r>
          </w:p>
        </w:tc>
        <w:tc>
          <w:tcPr>
            <w:tcW w:w="555" w:type="pct"/>
            <w:gridSpan w:val="2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Қазақ хандығының құрылуы.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Неліктен Қазақ хандығы Орталық Азиядағы алғашқы ұлттық мемлекет деп саналады?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6.2.1.3 тарихи оқиғалар мен процестердің  сабақтастығын сипаттауда «Ұлы Дала» ұғымын қолдану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13.03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54</w:t>
            </w:r>
          </w:p>
        </w:tc>
        <w:tc>
          <w:tcPr>
            <w:tcW w:w="555" w:type="pct"/>
            <w:gridSpan w:val="2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Өлкетану</w:t>
            </w: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Бір ел – бір тағдыр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(менің өлкемнің халықтары)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6.1.2.2 өлкедегі әр түрлі ұлттардың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тарихын, салт-дәстүрін сипаттау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14.03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5000" w:type="pct"/>
            <w:gridSpan w:val="8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       4- тоқсан  (16 сағат)</w:t>
            </w: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 w:val="restar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55-56</w:t>
            </w:r>
          </w:p>
        </w:tc>
        <w:tc>
          <w:tcPr>
            <w:tcW w:w="555" w:type="pct"/>
            <w:gridSpan w:val="2"/>
            <w:vMerge w:val="restart"/>
            <w:hideMark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6.4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ab/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Қазақ хандығының XVI - XVII ғасырлардағы дамуы 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Қасым хан тұсындағы Қазақ хандығының күшеюі. 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Не себепті Қадырғали Жалайыр: «Жәнібек ханның ұлдарының арасында аса белгілі болғаны Қасым хан еді...» деп жазды?</w:t>
            </w:r>
          </w:p>
        </w:tc>
        <w:tc>
          <w:tcPr>
            <w:tcW w:w="1415" w:type="pct"/>
            <w:hideMark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6.3.1.10 қазақ хандарының мемлекетті нығайтудағы рөлін анықтау;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қазақ хандарының сыртқы саясатын талдау</w:t>
            </w:r>
          </w:p>
        </w:tc>
        <w:tc>
          <w:tcPr>
            <w:tcW w:w="28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040F6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27.03</w:t>
            </w:r>
          </w:p>
        </w:tc>
        <w:tc>
          <w:tcPr>
            <w:tcW w:w="56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040F6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6.3.1.10 қазақ хандарының мемлекетті нығайтудағы рөлін анықтау;</w:t>
            </w:r>
          </w:p>
          <w:p w:rsidR="00040F6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қазақ хандарының сыртқы саясатын талдау</w:t>
            </w:r>
          </w:p>
        </w:tc>
        <w:tc>
          <w:tcPr>
            <w:tcW w:w="28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040F6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28.03</w:t>
            </w:r>
          </w:p>
        </w:tc>
        <w:tc>
          <w:tcPr>
            <w:tcW w:w="56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57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Хақназар хан кезіндегі Қазақ хандығының сыртқы саясаты.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Неліктен Хақназар хан билеген кезеңді Қазақ хандығының «қайта жаңғыруы» деп атайды?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6.3.1.10 қазақ хандарының мемлекетті нығайтудағы рөлін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қазақ хандарының сыртқы саясатын талдау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03.04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58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Тәуекел хан тұсындағы Қазақ хандығының оңтүстік шекараларының нығаюы.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Тәуекел хан қазақ жерлерін біріктіру мақсатында қандай саясат ұстанды?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6.3.1.10 қазақ хандарының мемлекетті нығайтудағы рөлін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қазақ хандарының сыртқы саясатын талдау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04.04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 w:val="restar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59-60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Есім хан билігі кезіндегі Қазақ хандығы бірлігінің нығаюы.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Есім хан Қазақ хандығының біртұтастығын қалай сақтап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қалды?</w:t>
            </w:r>
          </w:p>
        </w:tc>
        <w:tc>
          <w:tcPr>
            <w:tcW w:w="1415" w:type="pct"/>
            <w:hideMark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6.3.1.10 қазақ хандарының мемлекетті нығайтудағы рөлін анықтау;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қазақ хандарының сыртқы саясатын талдау</w:t>
            </w:r>
          </w:p>
        </w:tc>
        <w:tc>
          <w:tcPr>
            <w:tcW w:w="28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040F6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10.04</w:t>
            </w:r>
          </w:p>
        </w:tc>
        <w:tc>
          <w:tcPr>
            <w:tcW w:w="56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040F6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6.3.1.10 қазақ хандарының мемлекетті нығайтудағы рөлін анықтау;</w:t>
            </w:r>
          </w:p>
          <w:p w:rsidR="00040F6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қазақ хандарының сыртқы саясатын талдау</w:t>
            </w:r>
          </w:p>
        </w:tc>
        <w:tc>
          <w:tcPr>
            <w:tcW w:w="28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040F6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11.04</w:t>
            </w:r>
          </w:p>
        </w:tc>
        <w:tc>
          <w:tcPr>
            <w:tcW w:w="563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29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61-62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 w:val="restar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Жәңгір хан тұсындағы қазақ-жоңғар қарсылығы.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  <w:t>Орбұлақ шайқасының әлемдік әскери өнер тарихындағы алатын орны қандай?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6.2.2.3 көшпелілердің әскери өнері жетістіктерін сипаттау;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17.04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304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6.3.2.7 Орбұлақ шайқасындағы қазақ жасағының әскери өнердегі шеберлігі мен ерлігін бағалау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18.04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63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Тәуке хан тұсындағы қазақтардың қоғамдық-құқықтық жүйесі.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Неліктен А. Левшин Тәуке ханды «Дала Ликургі» деп атады?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6.3.1.10 қазақ хандарының мемлекетті нығайтудағы рөлін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6.3.2.6 қазақ хандарының сыртқы саясатын талдау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24.04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58"/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64-65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Қазақ хандығының әлеуметтік құрылымы.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Әлеуметтік топтар қазақ қоғамында қандай рөл атқарды?   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6.1.2.1 Қазақ хандығындағы әлеуметтік топтардың орнын анықтау; 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25.04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trHeight w:val="457"/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Қазақ хандығының әлеуметтік құрылымы.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Әлеуметтік топтар қазақ қоғамында қандай рөл атқарды? </w:t>
            </w: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№6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 қоғамдық-саяси өмірдегі сұлтан, би, батыр, жыраулардың қызметтерін сипаттау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02.05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66</w:t>
            </w:r>
          </w:p>
        </w:tc>
        <w:tc>
          <w:tcPr>
            <w:tcW w:w="555" w:type="pct"/>
            <w:gridSpan w:val="2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ab/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XVI - XVII ғасырлардағы экономика мен мәдениет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XVI-XVII </w:t>
            </w: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ғасырлардағы қазақтардың рухани мәдениеті.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XVI - XVII </w:t>
            </w: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ғасырлардағы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қазақтардың рухани мәдениетінде халық өмірі қалай көрініс табады?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6.2.2.1 күй, аңыз, шежіре, эпостық жырлардың тарихи дереккөзі ретіндегі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маңыздылығын айқындау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15.05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67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XVI - XVII </w:t>
            </w: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ғасырлардағы қазақтардың материалдық мәдениеті.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Зерттеу сұрағы: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Неліктен киіз үй көшпелілердің материалдық мәдениетінің ең жоғарғы үлгісі деп саналады?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6.2.2.5 көшпелілердің қолданбалы өнердегі жетістіктерін сипаттау 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16.05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 w:val="restar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68-69</w:t>
            </w:r>
          </w:p>
        </w:tc>
        <w:tc>
          <w:tcPr>
            <w:tcW w:w="555" w:type="pct"/>
            <w:gridSpan w:val="2"/>
            <w:vMerge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Қазақтардың дәстүрлі шаруашылығы.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Көшпелілердің дәстүрлі шаруашылығының ерекшелігі неде?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6.4.1.2 көшпелілердің шаруашылық өмірінің ерекшеліктерін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22.05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55" w:type="pct"/>
            <w:gridSpan w:val="2"/>
            <w:vMerge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Қазақтардың дәстүрлі шаруашылығы.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сұрағы: Көшпелілердің дәстүрлі шаруашылығының ерекшелігі неде?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№7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6.4.1.2 көшпелілердің шаруашылық өмірінің ерекшеліктерін анықтау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23.05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70</w:t>
            </w:r>
          </w:p>
        </w:tc>
        <w:tc>
          <w:tcPr>
            <w:tcW w:w="1868" w:type="pct"/>
            <w:gridSpan w:val="3"/>
            <w:vAlign w:val="center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Тоқсандық жиынтық бағалау  (ТЖБ) №4</w:t>
            </w:r>
          </w:p>
        </w:tc>
        <w:tc>
          <w:tcPr>
            <w:tcW w:w="1415" w:type="pct"/>
            <w:hideMark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ІV тоқсан бойынша оқу мақсаттары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29.05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71</w:t>
            </w:r>
          </w:p>
        </w:tc>
        <w:tc>
          <w:tcPr>
            <w:tcW w:w="555" w:type="pct"/>
            <w:gridSpan w:val="2"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Өлкетану</w:t>
            </w: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Туған өлке тарихының қазіргі кездегі куәгерлері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6.3.1.12 туған өлке тарихының қазіргі кездегі куәгерлерінің ерлік істері мен еңбегін сипаттау</w:t>
            </w: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21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30.05</w:t>
            </w: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EF0742">
        <w:trPr>
          <w:jc w:val="center"/>
        </w:trPr>
        <w:tc>
          <w:tcPr>
            <w:tcW w:w="350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72</w:t>
            </w:r>
          </w:p>
        </w:tc>
        <w:tc>
          <w:tcPr>
            <w:tcW w:w="555" w:type="pct"/>
            <w:gridSpan w:val="2"/>
            <w:vAlign w:val="center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31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Қайталау</w:t>
            </w:r>
          </w:p>
        </w:tc>
        <w:tc>
          <w:tcPr>
            <w:tcW w:w="141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2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3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</w:tbl>
    <w:p w:rsidR="006D6116" w:rsidRPr="006D6116" w:rsidRDefault="006D6116" w:rsidP="006D611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D93B63" w:rsidRDefault="00D93B63" w:rsidP="006D6116">
      <w:pPr>
        <w:spacing w:after="0" w:line="240" w:lineRule="auto"/>
        <w:rPr>
          <w:rFonts w:ascii="Times New Roman" w:eastAsia="Calibri" w:hAnsi="Times New Roman" w:cs="Times New Roman"/>
          <w:color w:val="7030A0"/>
          <w:sz w:val="20"/>
          <w:szCs w:val="20"/>
          <w:lang w:val="kk-KZ"/>
        </w:rPr>
      </w:pPr>
    </w:p>
    <w:p w:rsidR="00D93B63" w:rsidRDefault="00D93B63" w:rsidP="006D6116">
      <w:pPr>
        <w:spacing w:after="0" w:line="240" w:lineRule="auto"/>
        <w:rPr>
          <w:rFonts w:ascii="Times New Roman" w:eastAsia="Calibri" w:hAnsi="Times New Roman" w:cs="Times New Roman"/>
          <w:color w:val="7030A0"/>
          <w:sz w:val="20"/>
          <w:szCs w:val="20"/>
          <w:lang w:val="kk-KZ"/>
        </w:rPr>
      </w:pPr>
    </w:p>
    <w:p w:rsidR="004D25FB" w:rsidRDefault="004D25FB" w:rsidP="006D6116">
      <w:pPr>
        <w:spacing w:after="0" w:line="240" w:lineRule="auto"/>
        <w:rPr>
          <w:rFonts w:ascii="Times New Roman" w:eastAsia="Calibri" w:hAnsi="Times New Roman" w:cs="Times New Roman"/>
          <w:color w:val="7030A0"/>
          <w:sz w:val="20"/>
          <w:szCs w:val="20"/>
          <w:lang w:val="kk-KZ"/>
        </w:rPr>
      </w:pPr>
    </w:p>
    <w:p w:rsidR="004D25FB" w:rsidRPr="006D6116" w:rsidRDefault="004D25FB" w:rsidP="006D6116">
      <w:pPr>
        <w:spacing w:after="0" w:line="240" w:lineRule="auto"/>
        <w:rPr>
          <w:rFonts w:ascii="Times New Roman" w:eastAsia="Calibri" w:hAnsi="Times New Roman" w:cs="Times New Roman"/>
          <w:color w:val="7030A0"/>
          <w:sz w:val="20"/>
          <w:szCs w:val="20"/>
          <w:lang w:val="kk-KZ"/>
        </w:rPr>
      </w:pPr>
    </w:p>
    <w:p w:rsidR="006D6116" w:rsidRDefault="006D6116" w:rsidP="006D6116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  <w:r w:rsidRPr="00D852C6">
        <w:rPr>
          <w:rFonts w:ascii="Times New Roman" w:eastAsia="Calibri" w:hAnsi="Times New Roman" w:cs="Times New Roman"/>
          <w:color w:val="000000" w:themeColor="text1"/>
          <w:sz w:val="20"/>
          <w:szCs w:val="20"/>
          <w:lang w:val="kk-KZ"/>
        </w:rPr>
        <w:t xml:space="preserve">                                                        </w:t>
      </w:r>
      <w:r w:rsidRPr="00D852C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  <w:t>Орта ғасырлардағы дүние жүзі тарихы 6-сынып, аптасына – 1 сағат, барлығы 34 сағат</w:t>
      </w:r>
    </w:p>
    <w:p w:rsidR="00D93B63" w:rsidRPr="00D852C6" w:rsidRDefault="00D93B63" w:rsidP="006D6116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6D6116" w:rsidRPr="00D852C6" w:rsidRDefault="006D6116" w:rsidP="006D6116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kk-KZ"/>
        </w:rPr>
      </w:pPr>
    </w:p>
    <w:tbl>
      <w:tblPr>
        <w:tblW w:w="48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1633"/>
        <w:gridCol w:w="3406"/>
        <w:gridCol w:w="4462"/>
        <w:gridCol w:w="806"/>
        <w:gridCol w:w="1647"/>
        <w:gridCol w:w="1641"/>
      </w:tblGrid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№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Ұзақ мерзімді жоспар бөлімі</w:t>
            </w: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Тақырыптар/Ұзақ мерзімді жоспар бөлімінің мазмұны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Оқыту мақсаттары. Білім алушылар тиісті: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574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Ескерту</w:t>
            </w: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5000" w:type="pct"/>
            <w:gridSpan w:val="7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                                                                                                    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1- тоқсан    (9 сағат)</w:t>
            </w: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Рим империясының құлауы </w:t>
            </w: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Кіріспе. Неліктен Батыс Рим империясы құлады?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6.3.1.1 «ерте, орта, кейінгі орта ғасырлар» хронологиялық шегін білу және уақыт сызығында белгілеу;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6.3.2.1 Рим империясының ыдырау себептерін анықтау және жіктеу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02.09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7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Рим империясы Шығыста неліктен сақталды?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6.3.2.3 Византияның ішкі саясатын сипаттап, оның ұзақ өмір сүруінің себептерін анықтау және жіктеу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09.09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 w:eastAsia="en-GB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 w:eastAsia="en-GB"/>
              </w:rPr>
              <w:t xml:space="preserve">Неліктен Византия 568 жылы түрік қағаны  Истемиге елші жіберді?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6.3.2.4 Византияның дипломатиялық саясатын оның көршілес елдермен қарым-қатынасының мысалында қарастырып, сипаттау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16.09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4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 w:eastAsia="en-GB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 w:eastAsia="en-GB"/>
              </w:rPr>
              <w:t>Княгиня Ольганың Константинопольге сапары Киев Русін қалай өзгертті?  БЖБ №1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6.3.2.4 Византияның дипломатиялық саясатын оның көршілес елдермен қарым-қатынасының мысалында қарастырып, сипаттау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21.09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5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Феодализм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Феодалдық экономика ерекшеліктері неде?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6.4.2.1 экономикалық қатынастардың формаларын түсіндіру арқылы феодалдық шаруашылықтың ерекшеліктерін сипаттау;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6.4.1.1 қолөнер мен сауданың рөлін анықтай отырып, ортағасырлық қалалардың даму ерекшеліктерін сипаттау;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28.09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Феодалдық қоғам қалай ұйымдасқан?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6.1.1.1 феодалдық қоғамның әлеуметтік құрылымын сипаттау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6.1.2.1 үстемдік етушілер мен бағыныштылардың (феодалдар мен шаруалардың) өзара қатынасын сипаттау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05.10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647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7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Ортағасырлық қоғамды қаланың сәулеті мен өнері қалай бейнелейді?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6.4.1.1 қолөнер мен сауданың рөлін анықтай отырып, ортағасырлық қалалардың даму ерекшеліктерін сипаттау;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6.2.2.2 өнердің (сәулет, сурет өнері) дамуына қоғамдағы өзгерістердің ықпалын анықтау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12.10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8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Ислам тарихы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Исламның тарихында 610 - 1258 жылдар аралығында қандай басты оқиғалар орын алды?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№2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6.3.2.5 ортағасырлық  шапқыншылықтар кезіндегі халықаралық қатынастардың сипатын түсіндіру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19.10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9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Неліктен VIII-XII ғасырды ислам мәдениетінің "алтын ғасыры" деп атайды?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6.2.2.1 тарихи оқиғалардың өзара байланысын орнату арқылы діндерің  әлемдік мәдениетке ықпалын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6.2.2.4 Шығыстың ортағасырлық мәдениетінің ерекшеліктерін сипаттау;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6.2.3.1 Шығыс ойшылдары жетістіктерінің маңызын бағалау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26.10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5000" w:type="pct"/>
            <w:gridSpan w:val="7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GB"/>
              </w:rPr>
              <w:t>2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- тоқсан     (7 сағат)</w:t>
            </w:r>
          </w:p>
        </w:tc>
      </w:tr>
      <w:tr w:rsidR="00D852C6" w:rsidRPr="00D852C6" w:rsidTr="006D6116">
        <w:trPr>
          <w:trHeight w:val="2530"/>
          <w:jc w:val="center"/>
        </w:trPr>
        <w:tc>
          <w:tcPr>
            <w:tcW w:w="262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10</w:t>
            </w:r>
          </w:p>
        </w:tc>
        <w:tc>
          <w:tcPr>
            <w:tcW w:w="569" w:type="pct"/>
            <w:vMerge w:val="restar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Крест жорықтары</w:t>
            </w:r>
          </w:p>
        </w:tc>
        <w:tc>
          <w:tcPr>
            <w:tcW w:w="1187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Неліктен крест жорықтары ұйымдастырылды?</w:t>
            </w:r>
          </w:p>
          <w:p w:rsidR="00040F6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картада оқиғаларды даму динамикасында белгілей отырып, 1-4 жорықтар мысалында крест жорықтарының себеп-салдарын анықтау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6.3.2.6 картада оқиғаларды даму динамикасында белгілей отырып, 1-4 жорықтар мысалында крест жорықтарының себеп-салдарын анықтау;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6.2.2.1 тарихи оқиғалардың өзара байланысын орнату арқылы діндердің әлемдік мәдениетке ықпалын анықтау</w:t>
            </w:r>
          </w:p>
        </w:tc>
        <w:tc>
          <w:tcPr>
            <w:tcW w:w="281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74" w:type="pct"/>
          </w:tcPr>
          <w:p w:rsidR="00040F6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09.11</w:t>
            </w:r>
          </w:p>
        </w:tc>
        <w:tc>
          <w:tcPr>
            <w:tcW w:w="572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040F66">
        <w:trPr>
          <w:trHeight w:val="880"/>
          <w:jc w:val="center"/>
        </w:trPr>
        <w:tc>
          <w:tcPr>
            <w:tcW w:w="262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11</w:t>
            </w:r>
          </w:p>
        </w:tc>
        <w:tc>
          <w:tcPr>
            <w:tcW w:w="569" w:type="pct"/>
            <w:vMerge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040F66" w:rsidRPr="00D852C6" w:rsidRDefault="00040F66" w:rsidP="00040F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Крест жорықтары христиандық Еуропа мен мұсылман әлемін қалай өзгертті?</w:t>
            </w:r>
          </w:p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6.2.2.1 тарихи оқиғалардың өзара байланысын орнату арқылы діндердің әлемдік мәдениетке ықпалын анықтау</w:t>
            </w:r>
          </w:p>
        </w:tc>
        <w:tc>
          <w:tcPr>
            <w:tcW w:w="281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040F6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16.11</w:t>
            </w:r>
          </w:p>
        </w:tc>
        <w:tc>
          <w:tcPr>
            <w:tcW w:w="572" w:type="pct"/>
          </w:tcPr>
          <w:p w:rsidR="00040F6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12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Моңғолдар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Монғолдар әлемдік империяны қалай құрды?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6.3.2.5 ортағасырлық шапқыншылықтар кезіндегі халықаралық қатынастардың ерекшеліктерін анықтау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23.11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13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Моңғолдардың жорықтары  Еуразияның саяси картасын қалай өзгертті?              БЖБ №3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6.3.2.5 ортағасырлық шапқыншылықтар кезіндегі халықаралық қатынастардың ерекшеліктерін анықтау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30.11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14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XIV ғасыр- XVI ғасырдың бірінші жартысындағы ортағасырлық еуропалық қоғам</w:t>
            </w: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«Қара індет» не себепті  жылдам таралды 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6.2.4.1 адам өміріндегі қоршаған орта туралы білімнің рөлін түсіндіру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07.12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1380"/>
          <w:jc w:val="center"/>
        </w:trPr>
        <w:tc>
          <w:tcPr>
            <w:tcW w:w="262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15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«Қара індет» шаруалар көтерілістері мен феодалдық соғыстардың  басты себебі болды ма?        БЖБ №4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6.3.2.2 У.Тайлер, Г. Каль жетекшілігімен болған антифеодалдық көтерілістердің себептері мен маңызын анықтау;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6.3.1.4 феодалдық соғыстар мен орталықтандырылған мемлекеттердің құрылуы арасында байланыс орнату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14.12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16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Тоқсандық жиынтық бағалау  (ТЖБ) №1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ІІ тоқсан бойынша оқу мақсаттары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21.12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040F6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17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Еуропада орталықтандырылған мемлекеттер қалай құрылды?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Неліктен Жанна д̓ Арк француз халқының есінде сақталады?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6.3.1.4 феодалдық соғыстар мен орталықтандырылған мемлекеттердің құрылуы арасында байланыс орнату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28.12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5000" w:type="pct"/>
            <w:gridSpan w:val="7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GB"/>
              </w:rPr>
              <w:t>3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-тоқсан  (10 сағат)</w:t>
            </w:r>
          </w:p>
        </w:tc>
      </w:tr>
      <w:tr w:rsidR="00D852C6" w:rsidRPr="00D852C6" w:rsidTr="006D6116">
        <w:trPr>
          <w:trHeight w:val="276"/>
          <w:jc w:val="center"/>
        </w:trPr>
        <w:tc>
          <w:tcPr>
            <w:tcW w:w="262" w:type="pct"/>
            <w:vMerge w:val="restar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18-19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Абсолютизм: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Батыс пен Шығыс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XIV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Людовик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және Ұлы Петр: кімнің билігі айтарлықтай шексіз болды?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6.3.1.3 феодалдық мемлекеттің даму кезеңдерін сипаттау;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11.01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577"/>
          <w:jc w:val="center"/>
        </w:trPr>
        <w:tc>
          <w:tcPr>
            <w:tcW w:w="262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6.3.1.2 Батыс пен Шығыстағы монархия формаларын (сословиелік-өкілдік және шексіз билік) ажырату;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6.3.1.6 «парламент», «Бас штаттар», «сейм», «кортес», «Боярлар Думасы» ұғымдарын түсіндіру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18.01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20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Юнлэ мен Токугава билігі Батыс билеушілерінің билігіндей шексіз болды ма?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6.3.1.2 Батыс пен Шығыстағы монархия формаларын (сословиелік-өкілдік және шексіз билік) ажырату;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6.3.1.5 саяси биліктің ерекшеліктерін анықтау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үшін әр түрлі елдердің билеушілерінің қызметін салыстыру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25.01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21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Неліктен І Карл мен ІІ Осман шексіз монарх бола алмады?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БЖБ №5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6.3.1.2 Батыс пен Шығыстағы монархия формаларын (сословиелік-өкілдік және шексіз билік) ажырату;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6.3.1.5 саяси биліктің ерекшеліктерін анықтау үшін әртүрлі елдердің билеушілерінің қызметін салыстыру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131F3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01.02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22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Сауда, қолөнер және әлемді игеру</w:t>
            </w: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 xml:space="preserve">Ұлы Жібек жолы Шығыс пен Батысты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қалай байланыстырды?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6.4.1.2 ортағасырлардағы халықаралық сауда мен саяхаттардың рөлін түсіндіру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08.02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D852C6" w:rsidRPr="00D852C6" w:rsidTr="006D6116">
        <w:trPr>
          <w:trHeight w:val="315"/>
          <w:jc w:val="center"/>
        </w:trPr>
        <w:tc>
          <w:tcPr>
            <w:tcW w:w="262" w:type="pct"/>
            <w:vMerge w:val="restar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32-24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Қытайлықтар мен еуропалықтардың теңіз саяхаттарының айырмашылығы неде?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6.4.1.2 ортағасырлардағы халықаралық сауда мен саяхаттардың рөлін түсіндіру;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08.02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D852C6" w:rsidRPr="00D852C6" w:rsidTr="006D6116">
        <w:trPr>
          <w:trHeight w:val="690"/>
          <w:jc w:val="center"/>
        </w:trPr>
        <w:tc>
          <w:tcPr>
            <w:tcW w:w="262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6.2.4.3 картада XV-XVI ғасырлардағы саяхатшылардың негізгі бағыт-бағдарларын белгілей отырып, Ұлы географиялық ашылулардың адамдардың әлем туралы түсінігіне ықпалын анықтау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  <w:t>15.02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D852C6" w:rsidRPr="00D852C6" w:rsidTr="006D6116">
        <w:trPr>
          <w:trHeight w:val="633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25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Ұлы географиялық ашулар әлемді қалай өзгертті?            БЖБ №6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6.2.4.3 картадан XV-XVI ғасырлардағы саяхатшылардың негізгі бағыт-бағдарларын белгілей отырып, Ұлы географиялық ашылулардың адамдардың әлем туралы түсінігіне ықпалын анықтау;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22.02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26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Ұлы географиялық ашулар әлемді қалай өзгертті?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6.3.2.7 «отаршылдық саясат» ұғымын түсіндіру (Испания және Португалияның жаулап алуының мысалында)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01.03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27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Қайталау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Бөлімдер бойынша негізгі оқыту мақсаттарын қайталау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15.03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5000" w:type="pct"/>
            <w:gridSpan w:val="7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4 -тоқсан  (8 сағат)</w:t>
            </w: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28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Қайта өрлеу дәуірі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Қайта өрлеу дәуірі өнердің дамуын қалай өзгертті?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6.2.2.3  Антикалық мәдениетпен байланыс орнату арқылы Қайта өрлеу дәуірінің мәдениетін (бейнелеу, мүсін өнері) сипаттау;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6.2.3.2 гуманистік идеялардың орта ғасырлық мәдениеттің дамуына ықпалын анықтау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28.03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429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29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Шығыстағы Ренессанс әлемдік мәдениетті қалай байытты? 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6.2.3.2 гуманистік идеялардың орта ғасырлық мәдениеттің дамуына ықпалын анықтау;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05.04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457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30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Шығыстағы Ренессанс әлемдік мәдениетті қалай байытты?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№7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6.2.2.4 Шығыстың ортағасырлық мәдениетінің ерекшеліктерін сипаттау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12.04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4D25FB">
        <w:trPr>
          <w:trHeight w:val="455"/>
          <w:jc w:val="center"/>
        </w:trPr>
        <w:tc>
          <w:tcPr>
            <w:tcW w:w="262" w:type="pct"/>
            <w:vMerge w:val="restar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31-32</w:t>
            </w:r>
          </w:p>
        </w:tc>
        <w:tc>
          <w:tcPr>
            <w:tcW w:w="569" w:type="pct"/>
            <w:vMerge w:val="restar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Реформация </w:t>
            </w:r>
          </w:p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  <w:vMerge w:val="restar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Мартин Лютердің  наразылығы Еуропаны қалай өзгертті?</w:t>
            </w:r>
          </w:p>
        </w:tc>
        <w:tc>
          <w:tcPr>
            <w:tcW w:w="1555" w:type="pc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6.2.1.1 адамның дүниетанымы мен қоғамдық өмірдегі дін рөлінің өзгеру себептерін анықтау;</w:t>
            </w:r>
          </w:p>
        </w:tc>
        <w:tc>
          <w:tcPr>
            <w:tcW w:w="281" w:type="pc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4D25FB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19.04</w:t>
            </w:r>
          </w:p>
        </w:tc>
        <w:tc>
          <w:tcPr>
            <w:tcW w:w="572" w:type="pc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1140"/>
          <w:jc w:val="center"/>
        </w:trPr>
        <w:tc>
          <w:tcPr>
            <w:tcW w:w="262" w:type="pct"/>
            <w:vMerge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9" w:type="pct"/>
            <w:vMerge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  <w:vMerge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6.2.1.2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тарихи процестердің контекстінде «гуманизм», «реформация», «протестантизм», «лютеранство», «кальвинизм», «конт</w:t>
            </w:r>
            <w:proofErr w:type="gramStart"/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р-</w:t>
            </w:r>
            <w:proofErr w:type="gramEnd"/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реформация», «кезуиттер ордені» ұғымдарын түсіндіру</w:t>
            </w:r>
          </w:p>
        </w:tc>
        <w:tc>
          <w:tcPr>
            <w:tcW w:w="281" w:type="pc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4D25FB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25.04</w:t>
            </w:r>
          </w:p>
        </w:tc>
        <w:tc>
          <w:tcPr>
            <w:tcW w:w="572" w:type="pct"/>
          </w:tcPr>
          <w:p w:rsidR="004D25FB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578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33</w:t>
            </w:r>
          </w:p>
        </w:tc>
        <w:tc>
          <w:tcPr>
            <w:tcW w:w="569" w:type="pct"/>
            <w:vMerge w:val="restar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Ғылыми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революция 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Коперниктің теориясы қаншалықты бірегей болды?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БЖБ №8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6.2.4.2 жаратылыстану ғылымдарының келешектегі дамуы үшін кейінгі орта ғасырлар кезеңінде Жердің құрылысы туралы жасалған </w:t>
            </w: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ғылыми жаңалықтардың маңыздылығын анықтау;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03.05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195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lastRenderedPageBreak/>
              <w:t>34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Тоқсандық жиынтық бағалау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(ТЖБ) </w:t>
            </w: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№2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ІV тоқсан бойынша оқу мақсаттары 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10.05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35</w:t>
            </w:r>
          </w:p>
        </w:tc>
        <w:tc>
          <w:tcPr>
            <w:tcW w:w="569" w:type="pct"/>
            <w:vMerge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Коперниктің теориясы қаншалықты бірегей болды?</w:t>
            </w:r>
          </w:p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6.2.4.1 адам өміріндегі қоршаған орта туралы білімнің рөлін түсіндіру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17.05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D852C6" w:rsidRPr="00D852C6" w:rsidTr="006D6116">
        <w:trPr>
          <w:trHeight w:val="20"/>
          <w:jc w:val="center"/>
        </w:trPr>
        <w:tc>
          <w:tcPr>
            <w:tcW w:w="262" w:type="pct"/>
          </w:tcPr>
          <w:p w:rsidR="006D6116" w:rsidRPr="00D852C6" w:rsidRDefault="004D25FB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36</w:t>
            </w:r>
          </w:p>
        </w:tc>
        <w:tc>
          <w:tcPr>
            <w:tcW w:w="569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87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>Орта ғасырлар тарихы бойынша қорытынды сабақ</w:t>
            </w:r>
          </w:p>
        </w:tc>
        <w:tc>
          <w:tcPr>
            <w:tcW w:w="1555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Бөлімдер бойынша негізгі оқыту мақсаттарын қайталау</w:t>
            </w:r>
          </w:p>
        </w:tc>
        <w:tc>
          <w:tcPr>
            <w:tcW w:w="281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852C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574" w:type="pct"/>
          </w:tcPr>
          <w:p w:rsidR="006D6116" w:rsidRPr="00D852C6" w:rsidRDefault="000116FF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  <w:t>24.05</w:t>
            </w:r>
          </w:p>
        </w:tc>
        <w:tc>
          <w:tcPr>
            <w:tcW w:w="572" w:type="pct"/>
          </w:tcPr>
          <w:p w:rsidR="006D6116" w:rsidRPr="00D852C6" w:rsidRDefault="006D6116" w:rsidP="006D611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</w:tr>
    </w:tbl>
    <w:p w:rsidR="006D6116" w:rsidRPr="006D6116" w:rsidRDefault="006D6116" w:rsidP="006D611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4D25FB" w:rsidRDefault="004D25FB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/>
    <w:p w:rsidR="00935893" w:rsidRDefault="00935893">
      <w:bookmarkStart w:id="0" w:name="_GoBack"/>
      <w:bookmarkEnd w:id="0"/>
    </w:p>
    <w:sectPr w:rsidR="00935893" w:rsidSect="00EF0742">
      <w:pgSz w:w="16838" w:h="11906" w:orient="landscape"/>
      <w:pgMar w:top="142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B27E0"/>
    <w:multiLevelType w:val="hybridMultilevel"/>
    <w:tmpl w:val="1266387E"/>
    <w:lvl w:ilvl="0" w:tplc="995A7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4B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A3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6C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A0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C8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A4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20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0E6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21D5F33"/>
    <w:multiLevelType w:val="hybridMultilevel"/>
    <w:tmpl w:val="047091EC"/>
    <w:lvl w:ilvl="0" w:tplc="4600CC08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C9F2F214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8FE2708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56E1AE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03A17F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A14CF80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3BEC57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B7BE699C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4649786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2DF7C68"/>
    <w:multiLevelType w:val="hybridMultilevel"/>
    <w:tmpl w:val="2DC4284E"/>
    <w:lvl w:ilvl="0" w:tplc="66CCF756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F5E61"/>
    <w:multiLevelType w:val="hybridMultilevel"/>
    <w:tmpl w:val="B4106870"/>
    <w:lvl w:ilvl="0" w:tplc="7C22C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EA521C"/>
    <w:multiLevelType w:val="hybridMultilevel"/>
    <w:tmpl w:val="9452A61E"/>
    <w:lvl w:ilvl="0" w:tplc="5560CC1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56DCB"/>
    <w:multiLevelType w:val="hybridMultilevel"/>
    <w:tmpl w:val="2D883D28"/>
    <w:lvl w:ilvl="0" w:tplc="97B0DFA4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583A7F"/>
    <w:multiLevelType w:val="hybridMultilevel"/>
    <w:tmpl w:val="9D30BA30"/>
    <w:lvl w:ilvl="0" w:tplc="13FCF8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19B35E6"/>
    <w:multiLevelType w:val="hybridMultilevel"/>
    <w:tmpl w:val="21D42DF4"/>
    <w:lvl w:ilvl="0" w:tplc="37482866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3352E23"/>
    <w:multiLevelType w:val="hybridMultilevel"/>
    <w:tmpl w:val="3470090C"/>
    <w:lvl w:ilvl="0" w:tplc="CAA8359C">
      <w:start w:val="5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3A75599A"/>
    <w:multiLevelType w:val="hybridMultilevel"/>
    <w:tmpl w:val="6F24160E"/>
    <w:lvl w:ilvl="0" w:tplc="537C4D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357580"/>
    <w:multiLevelType w:val="hybridMultilevel"/>
    <w:tmpl w:val="674C58C8"/>
    <w:lvl w:ilvl="0" w:tplc="7BA01E9A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42AD3683"/>
    <w:multiLevelType w:val="hybridMultilevel"/>
    <w:tmpl w:val="F658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A78CA"/>
    <w:multiLevelType w:val="hybridMultilevel"/>
    <w:tmpl w:val="368863E6"/>
    <w:lvl w:ilvl="0" w:tplc="0B6EB8B8">
      <w:start w:val="1"/>
      <w:numFmt w:val="bullet"/>
      <w:lvlText w:val="-"/>
      <w:lvlJc w:val="left"/>
      <w:pPr>
        <w:ind w:left="1069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E80EB7"/>
    <w:multiLevelType w:val="hybridMultilevel"/>
    <w:tmpl w:val="C0981B2E"/>
    <w:lvl w:ilvl="0" w:tplc="1F0C7A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3763E5"/>
    <w:multiLevelType w:val="hybridMultilevel"/>
    <w:tmpl w:val="6FD0E76A"/>
    <w:lvl w:ilvl="0" w:tplc="1E0873FE">
      <w:start w:val="8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D35DC5"/>
    <w:multiLevelType w:val="hybridMultilevel"/>
    <w:tmpl w:val="F5B25CFC"/>
    <w:lvl w:ilvl="0" w:tplc="14DCC4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DE0F37"/>
    <w:multiLevelType w:val="hybridMultilevel"/>
    <w:tmpl w:val="A5809A50"/>
    <w:lvl w:ilvl="0" w:tplc="79F2B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A7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EA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A4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4C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0E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6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C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62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D471D6"/>
    <w:multiLevelType w:val="hybridMultilevel"/>
    <w:tmpl w:val="4948A19C"/>
    <w:lvl w:ilvl="0" w:tplc="BB3217B8">
      <w:start w:val="1"/>
      <w:numFmt w:val="bullet"/>
      <w:pStyle w:val="Bulletlis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F001F1"/>
    <w:multiLevelType w:val="hybridMultilevel"/>
    <w:tmpl w:val="B9662090"/>
    <w:lvl w:ilvl="0" w:tplc="CD327A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E3232A"/>
    <w:multiLevelType w:val="hybridMultilevel"/>
    <w:tmpl w:val="2C007966"/>
    <w:lvl w:ilvl="0" w:tplc="6C2A0416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>
    <w:nsid w:val="7BC6375D"/>
    <w:multiLevelType w:val="hybridMultilevel"/>
    <w:tmpl w:val="0B4A6CD4"/>
    <w:lvl w:ilvl="0" w:tplc="D14C0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7"/>
  </w:num>
  <w:num w:numId="3">
    <w:abstractNumId w:val="8"/>
  </w:num>
  <w:num w:numId="4">
    <w:abstractNumId w:val="4"/>
  </w:num>
  <w:num w:numId="5">
    <w:abstractNumId w:val="5"/>
  </w:num>
  <w:num w:numId="6">
    <w:abstractNumId w:val="20"/>
  </w:num>
  <w:num w:numId="7">
    <w:abstractNumId w:val="1"/>
  </w:num>
  <w:num w:numId="8">
    <w:abstractNumId w:val="7"/>
  </w:num>
  <w:num w:numId="9">
    <w:abstractNumId w:val="15"/>
  </w:num>
  <w:num w:numId="10">
    <w:abstractNumId w:val="13"/>
  </w:num>
  <w:num w:numId="11">
    <w:abstractNumId w:val="6"/>
  </w:num>
  <w:num w:numId="12">
    <w:abstractNumId w:val="12"/>
  </w:num>
  <w:num w:numId="13">
    <w:abstractNumId w:val="2"/>
  </w:num>
  <w:num w:numId="14">
    <w:abstractNumId w:val="19"/>
  </w:num>
  <w:num w:numId="15">
    <w:abstractNumId w:val="10"/>
  </w:num>
  <w:num w:numId="16">
    <w:abstractNumId w:val="14"/>
  </w:num>
  <w:num w:numId="17">
    <w:abstractNumId w:val="18"/>
  </w:num>
  <w:num w:numId="18">
    <w:abstractNumId w:val="3"/>
  </w:num>
  <w:num w:numId="19">
    <w:abstractNumId w:val="9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8D"/>
    <w:rsid w:val="000116FF"/>
    <w:rsid w:val="00040F66"/>
    <w:rsid w:val="00131F3B"/>
    <w:rsid w:val="0013428D"/>
    <w:rsid w:val="003037AD"/>
    <w:rsid w:val="004D25FB"/>
    <w:rsid w:val="006D6116"/>
    <w:rsid w:val="00935893"/>
    <w:rsid w:val="00AC72ED"/>
    <w:rsid w:val="00B94CB6"/>
    <w:rsid w:val="00D852C6"/>
    <w:rsid w:val="00D93B63"/>
    <w:rsid w:val="00EF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116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styleId="2">
    <w:name w:val="heading 2"/>
    <w:next w:val="a"/>
    <w:link w:val="20"/>
    <w:unhideWhenUsed/>
    <w:qFormat/>
    <w:rsid w:val="006D6116"/>
    <w:pPr>
      <w:keepNext/>
      <w:keepLines/>
      <w:spacing w:after="3" w:line="264" w:lineRule="auto"/>
      <w:ind w:left="577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11"/>
    <w:next w:val="11"/>
    <w:link w:val="30"/>
    <w:rsid w:val="006D611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link w:val="40"/>
    <w:rsid w:val="006D611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link w:val="50"/>
    <w:rsid w:val="006D611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6D611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qFormat/>
    <w:rsid w:val="006D6116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D611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D6116"/>
    <w:rPr>
      <w:rFonts w:ascii="Calibri" w:eastAsia="Calibri" w:hAnsi="Calibri" w:cs="Calibri"/>
      <w:b/>
      <w:sz w:val="28"/>
      <w:szCs w:val="28"/>
      <w:lang w:val="kk-KZ" w:eastAsia="ru-RU"/>
    </w:rPr>
  </w:style>
  <w:style w:type="character" w:customStyle="1" w:styleId="40">
    <w:name w:val="Заголовок 4 Знак"/>
    <w:basedOn w:val="a0"/>
    <w:link w:val="4"/>
    <w:rsid w:val="006D6116"/>
    <w:rPr>
      <w:rFonts w:ascii="Calibri" w:eastAsia="Calibri" w:hAnsi="Calibri" w:cs="Calibri"/>
      <w:b/>
      <w:sz w:val="24"/>
      <w:szCs w:val="24"/>
      <w:lang w:val="kk-KZ" w:eastAsia="ru-RU"/>
    </w:rPr>
  </w:style>
  <w:style w:type="character" w:customStyle="1" w:styleId="50">
    <w:name w:val="Заголовок 5 Знак"/>
    <w:basedOn w:val="a0"/>
    <w:link w:val="5"/>
    <w:rsid w:val="006D6116"/>
    <w:rPr>
      <w:rFonts w:ascii="Calibri" w:eastAsia="Calibri" w:hAnsi="Calibri" w:cs="Calibri"/>
      <w:b/>
      <w:lang w:val="kk-KZ" w:eastAsia="ru-RU"/>
    </w:rPr>
  </w:style>
  <w:style w:type="character" w:customStyle="1" w:styleId="60">
    <w:name w:val="Заголовок 6 Знак"/>
    <w:basedOn w:val="a0"/>
    <w:link w:val="6"/>
    <w:rsid w:val="006D6116"/>
    <w:rPr>
      <w:rFonts w:ascii="Calibri" w:eastAsia="Times New Roman" w:hAnsi="Calibri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D6116"/>
  </w:style>
  <w:style w:type="character" w:customStyle="1" w:styleId="10">
    <w:name w:val="Заголовок 1 Знак"/>
    <w:basedOn w:val="a0"/>
    <w:link w:val="1"/>
    <w:rsid w:val="006D6116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styleId="a3">
    <w:name w:val="Hyperlink"/>
    <w:basedOn w:val="a0"/>
    <w:uiPriority w:val="99"/>
    <w:rsid w:val="006D6116"/>
    <w:rPr>
      <w:rFonts w:cs="Times New Roman"/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rsid w:val="006D611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alloon Text"/>
    <w:basedOn w:val="a"/>
    <w:link w:val="a4"/>
    <w:uiPriority w:val="99"/>
    <w:semiHidden/>
    <w:rsid w:val="006D61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6D611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6D611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D6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link w:val="a9"/>
    <w:uiPriority w:val="99"/>
    <w:qFormat/>
    <w:rsid w:val="006D61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99"/>
    <w:locked/>
    <w:rsid w:val="006D6116"/>
    <w:rPr>
      <w:rFonts w:ascii="Calibri" w:eastAsia="Calibri" w:hAnsi="Calibri" w:cs="Times New Roman"/>
    </w:rPr>
  </w:style>
  <w:style w:type="paragraph" w:styleId="aa">
    <w:name w:val="Normal (Web)"/>
    <w:aliases w:val="Обычный (Web),Знак Знак"/>
    <w:basedOn w:val="a"/>
    <w:qFormat/>
    <w:rsid w:val="006D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6D611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6D6116"/>
    <w:rPr>
      <w:rFonts w:ascii="Calibri" w:eastAsia="Calibri" w:hAnsi="Calibri" w:cs="Times New Roman"/>
    </w:rPr>
  </w:style>
  <w:style w:type="paragraph" w:customStyle="1" w:styleId="Unittitle">
    <w:name w:val="Unit title"/>
    <w:basedOn w:val="a"/>
    <w:uiPriority w:val="99"/>
    <w:rsid w:val="006D6116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6D6116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Bulletlist1">
    <w:name w:val="Bullet list 1"/>
    <w:basedOn w:val="a"/>
    <w:link w:val="Bulletlist1Char"/>
    <w:rsid w:val="006D6116"/>
    <w:pPr>
      <w:numPr>
        <w:numId w:val="2"/>
      </w:numPr>
      <w:tabs>
        <w:tab w:val="left" w:pos="284"/>
      </w:tabs>
      <w:spacing w:before="60" w:after="60" w:line="240" w:lineRule="exact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6D6116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Default">
    <w:name w:val="Default"/>
    <w:rsid w:val="006D61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">
    <w:name w:val="Без интервала1"/>
    <w:rsid w:val="006D611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table" w:styleId="ad">
    <w:name w:val="Table Grid"/>
    <w:basedOn w:val="a1"/>
    <w:uiPriority w:val="59"/>
    <w:rsid w:val="006D6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6D611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D611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6D6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6D6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D6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6D6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link w:val="70"/>
    <w:rsid w:val="006D6116"/>
    <w:rPr>
      <w:rFonts w:ascii="Arial" w:eastAsia="Arial" w:hAnsi="Arial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D6116"/>
    <w:pPr>
      <w:shd w:val="clear" w:color="auto" w:fill="FFFFFF"/>
      <w:spacing w:after="0" w:line="269" w:lineRule="exact"/>
      <w:jc w:val="center"/>
    </w:pPr>
    <w:rPr>
      <w:rFonts w:ascii="Arial" w:eastAsia="Arial" w:hAnsi="Arial"/>
      <w:sz w:val="23"/>
      <w:szCs w:val="23"/>
    </w:rPr>
  </w:style>
  <w:style w:type="paragraph" w:styleId="21">
    <w:name w:val="Body Text Indent 2"/>
    <w:basedOn w:val="a"/>
    <w:link w:val="22"/>
    <w:unhideWhenUsed/>
    <w:rsid w:val="006D6116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6D6116"/>
    <w:rPr>
      <w:rFonts w:ascii="Calibri" w:eastAsia="Calibri" w:hAnsi="Calibri" w:cs="Times New Roman"/>
    </w:rPr>
  </w:style>
  <w:style w:type="paragraph" w:styleId="af2">
    <w:name w:val="Title"/>
    <w:aliases w:val="Знак7 Знак,Название Знак Знак,Знак Знак1 Знак,Знак7,Знак7 Знак1,Знак7 Знак Знак Знак, Знак7 Знак, Знак Знак1 Знак,Знак2,Знак Знак1"/>
    <w:basedOn w:val="a"/>
    <w:link w:val="af3"/>
    <w:qFormat/>
    <w:rsid w:val="006D6116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kk-KZ"/>
    </w:rPr>
  </w:style>
  <w:style w:type="character" w:customStyle="1" w:styleId="af3">
    <w:name w:val="Название Знак"/>
    <w:aliases w:val="Знак7 Знак Знак,Название Знак Знак Знак,Знак Знак1 Знак Знак,Знак7 Знак2,Знак7 Знак1 Знак,Знак7 Знак Знак Знак Знак, Знак7 Знак Знак, Знак Знак1 Знак Знак,Знак2 Знак,Знак Знак1 Знак1"/>
    <w:basedOn w:val="a0"/>
    <w:link w:val="af2"/>
    <w:rsid w:val="006D6116"/>
    <w:rPr>
      <w:rFonts w:ascii="Cambria" w:eastAsia="Times New Roman" w:hAnsi="Cambria" w:cs="Times New Roman"/>
      <w:b/>
      <w:bCs/>
      <w:kern w:val="28"/>
      <w:sz w:val="32"/>
      <w:szCs w:val="32"/>
      <w:lang w:eastAsia="kk-KZ"/>
    </w:rPr>
  </w:style>
  <w:style w:type="character" w:customStyle="1" w:styleId="mw-headline">
    <w:name w:val="mw-headline"/>
    <w:rsid w:val="006D6116"/>
  </w:style>
  <w:style w:type="paragraph" w:styleId="af4">
    <w:name w:val="Body Text Indent"/>
    <w:basedOn w:val="a"/>
    <w:link w:val="af5"/>
    <w:uiPriority w:val="99"/>
    <w:unhideWhenUsed/>
    <w:rsid w:val="006D6116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D6116"/>
    <w:rPr>
      <w:rFonts w:ascii="Calibri" w:eastAsia="Calibri" w:hAnsi="Calibri" w:cs="Times New Roman"/>
    </w:rPr>
  </w:style>
  <w:style w:type="character" w:customStyle="1" w:styleId="c3">
    <w:name w:val="c3"/>
    <w:basedOn w:val="a0"/>
    <w:rsid w:val="006D6116"/>
  </w:style>
  <w:style w:type="paragraph" w:customStyle="1" w:styleId="Factsheetbodytext">
    <w:name w:val="Factsheet body text"/>
    <w:qFormat/>
    <w:rsid w:val="006D6116"/>
    <w:pPr>
      <w:spacing w:before="180" w:after="180" w:line="240" w:lineRule="exact"/>
    </w:pPr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NESNormal">
    <w:name w:val="NES Normal"/>
    <w:basedOn w:val="a"/>
    <w:link w:val="NESNormalChar"/>
    <w:autoRedefine/>
    <w:rsid w:val="006D6116"/>
    <w:pPr>
      <w:widowControl w:val="0"/>
      <w:tabs>
        <w:tab w:val="left" w:pos="851"/>
      </w:tabs>
      <w:kinsoku w:val="0"/>
      <w:overflowPunct w:val="0"/>
      <w:spacing w:after="0" w:line="240" w:lineRule="auto"/>
      <w:ind w:firstLine="709"/>
      <w:jc w:val="both"/>
      <w:outlineLvl w:val="0"/>
    </w:pPr>
    <w:rPr>
      <w:rFonts w:ascii="Times New Roman" w:eastAsia="Calibri" w:hAnsi="Times New Roman" w:cs="Times New Roman"/>
      <w:iCs/>
      <w:sz w:val="28"/>
      <w:szCs w:val="28"/>
      <w:shd w:val="clear" w:color="auto" w:fill="FFFFFF"/>
      <w:lang w:val="kk-KZ"/>
    </w:rPr>
  </w:style>
  <w:style w:type="character" w:customStyle="1" w:styleId="NESNormalChar">
    <w:name w:val="NES Normal Char"/>
    <w:link w:val="NESNormal"/>
    <w:rsid w:val="006D6116"/>
    <w:rPr>
      <w:rFonts w:ascii="Times New Roman" w:eastAsia="Calibri" w:hAnsi="Times New Roman" w:cs="Times New Roman"/>
      <w:iCs/>
      <w:sz w:val="28"/>
      <w:szCs w:val="28"/>
      <w:lang w:val="kk-KZ"/>
    </w:rPr>
  </w:style>
  <w:style w:type="numbering" w:customStyle="1" w:styleId="111">
    <w:name w:val="Нет списка11"/>
    <w:next w:val="a2"/>
    <w:uiPriority w:val="99"/>
    <w:semiHidden/>
    <w:unhideWhenUsed/>
    <w:rsid w:val="006D6116"/>
  </w:style>
  <w:style w:type="numbering" w:customStyle="1" w:styleId="1110">
    <w:name w:val="Нет списка111"/>
    <w:next w:val="a2"/>
    <w:uiPriority w:val="99"/>
    <w:semiHidden/>
    <w:unhideWhenUsed/>
    <w:rsid w:val="006D6116"/>
  </w:style>
  <w:style w:type="table" w:customStyle="1" w:styleId="15">
    <w:name w:val="Сетка таблицы1"/>
    <w:basedOn w:val="a1"/>
    <w:next w:val="ad"/>
    <w:rsid w:val="006D6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6D6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6D6116"/>
  </w:style>
  <w:style w:type="numbering" w:customStyle="1" w:styleId="1111">
    <w:name w:val="Нет списка1111"/>
    <w:next w:val="a2"/>
    <w:uiPriority w:val="99"/>
    <w:semiHidden/>
    <w:unhideWhenUsed/>
    <w:rsid w:val="006D6116"/>
  </w:style>
  <w:style w:type="numbering" w:customStyle="1" w:styleId="11111">
    <w:name w:val="Нет списка11111"/>
    <w:next w:val="a2"/>
    <w:semiHidden/>
    <w:rsid w:val="006D6116"/>
  </w:style>
  <w:style w:type="numbering" w:customStyle="1" w:styleId="210">
    <w:name w:val="Нет списка21"/>
    <w:next w:val="a2"/>
    <w:semiHidden/>
    <w:rsid w:val="006D6116"/>
  </w:style>
  <w:style w:type="numbering" w:customStyle="1" w:styleId="31">
    <w:name w:val="Нет списка3"/>
    <w:next w:val="a2"/>
    <w:semiHidden/>
    <w:rsid w:val="006D6116"/>
  </w:style>
  <w:style w:type="character" w:styleId="af6">
    <w:name w:val="Placeholder Text"/>
    <w:basedOn w:val="a0"/>
    <w:uiPriority w:val="99"/>
    <w:semiHidden/>
    <w:rsid w:val="006D6116"/>
    <w:rPr>
      <w:color w:val="808080"/>
    </w:rPr>
  </w:style>
  <w:style w:type="paragraph" w:styleId="af7">
    <w:name w:val="footnote text"/>
    <w:basedOn w:val="a"/>
    <w:link w:val="af8"/>
    <w:uiPriority w:val="99"/>
    <w:semiHidden/>
    <w:unhideWhenUsed/>
    <w:rsid w:val="006D611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D6116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6D6116"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rsid w:val="006D611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6D6116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6D6116"/>
    <w:rPr>
      <w:vertAlign w:val="superscript"/>
    </w:rPr>
  </w:style>
  <w:style w:type="table" w:customStyle="1" w:styleId="TableGrid">
    <w:name w:val="TableGrid"/>
    <w:rsid w:val="006D611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6D6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D61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6D6116"/>
    <w:pPr>
      <w:spacing w:after="160" w:line="259" w:lineRule="auto"/>
    </w:pPr>
    <w:rPr>
      <w:rFonts w:ascii="Calibri" w:eastAsia="Calibri" w:hAnsi="Calibri" w:cs="Calibri"/>
      <w:lang w:val="kk-KZ" w:eastAsia="ru-RU"/>
    </w:rPr>
  </w:style>
  <w:style w:type="table" w:customStyle="1" w:styleId="TableNormal">
    <w:name w:val="Table Normal"/>
    <w:rsid w:val="006D6116"/>
    <w:pPr>
      <w:spacing w:after="160" w:line="259" w:lineRule="auto"/>
    </w:pPr>
    <w:rPr>
      <w:rFonts w:ascii="Calibri" w:eastAsia="Calibri" w:hAnsi="Calibri" w:cs="Calibri"/>
      <w:lang w:val="kk-KZ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Subtitle"/>
    <w:basedOn w:val="11"/>
    <w:next w:val="11"/>
    <w:link w:val="afe"/>
    <w:rsid w:val="006D611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e">
    <w:name w:val="Подзаголовок Знак"/>
    <w:basedOn w:val="a0"/>
    <w:link w:val="afd"/>
    <w:rsid w:val="006D6116"/>
    <w:rPr>
      <w:rFonts w:ascii="Georgia" w:eastAsia="Georgia" w:hAnsi="Georgia" w:cs="Georgia"/>
      <w:i/>
      <w:color w:val="666666"/>
      <w:sz w:val="48"/>
      <w:szCs w:val="48"/>
      <w:lang w:val="kk-KZ" w:eastAsia="ru-RU"/>
    </w:rPr>
  </w:style>
  <w:style w:type="character" w:customStyle="1" w:styleId="hps">
    <w:name w:val="hps"/>
    <w:basedOn w:val="a0"/>
    <w:rsid w:val="006D6116"/>
  </w:style>
  <w:style w:type="character" w:customStyle="1" w:styleId="112">
    <w:name w:val="Заголовок 1 Знак1"/>
    <w:basedOn w:val="a0"/>
    <w:uiPriority w:val="9"/>
    <w:rsid w:val="006D6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116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styleId="2">
    <w:name w:val="heading 2"/>
    <w:next w:val="a"/>
    <w:link w:val="20"/>
    <w:unhideWhenUsed/>
    <w:qFormat/>
    <w:rsid w:val="006D6116"/>
    <w:pPr>
      <w:keepNext/>
      <w:keepLines/>
      <w:spacing w:after="3" w:line="264" w:lineRule="auto"/>
      <w:ind w:left="577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11"/>
    <w:next w:val="11"/>
    <w:link w:val="30"/>
    <w:rsid w:val="006D611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1"/>
    <w:next w:val="11"/>
    <w:link w:val="40"/>
    <w:rsid w:val="006D611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1"/>
    <w:next w:val="11"/>
    <w:link w:val="50"/>
    <w:rsid w:val="006D611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6D611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qFormat/>
    <w:rsid w:val="006D6116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D611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D6116"/>
    <w:rPr>
      <w:rFonts w:ascii="Calibri" w:eastAsia="Calibri" w:hAnsi="Calibri" w:cs="Calibri"/>
      <w:b/>
      <w:sz w:val="28"/>
      <w:szCs w:val="28"/>
      <w:lang w:val="kk-KZ" w:eastAsia="ru-RU"/>
    </w:rPr>
  </w:style>
  <w:style w:type="character" w:customStyle="1" w:styleId="40">
    <w:name w:val="Заголовок 4 Знак"/>
    <w:basedOn w:val="a0"/>
    <w:link w:val="4"/>
    <w:rsid w:val="006D6116"/>
    <w:rPr>
      <w:rFonts w:ascii="Calibri" w:eastAsia="Calibri" w:hAnsi="Calibri" w:cs="Calibri"/>
      <w:b/>
      <w:sz w:val="24"/>
      <w:szCs w:val="24"/>
      <w:lang w:val="kk-KZ" w:eastAsia="ru-RU"/>
    </w:rPr>
  </w:style>
  <w:style w:type="character" w:customStyle="1" w:styleId="50">
    <w:name w:val="Заголовок 5 Знак"/>
    <w:basedOn w:val="a0"/>
    <w:link w:val="5"/>
    <w:rsid w:val="006D6116"/>
    <w:rPr>
      <w:rFonts w:ascii="Calibri" w:eastAsia="Calibri" w:hAnsi="Calibri" w:cs="Calibri"/>
      <w:b/>
      <w:lang w:val="kk-KZ" w:eastAsia="ru-RU"/>
    </w:rPr>
  </w:style>
  <w:style w:type="character" w:customStyle="1" w:styleId="60">
    <w:name w:val="Заголовок 6 Знак"/>
    <w:basedOn w:val="a0"/>
    <w:link w:val="6"/>
    <w:rsid w:val="006D6116"/>
    <w:rPr>
      <w:rFonts w:ascii="Calibri" w:eastAsia="Times New Roman" w:hAnsi="Calibri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D6116"/>
  </w:style>
  <w:style w:type="character" w:customStyle="1" w:styleId="10">
    <w:name w:val="Заголовок 1 Знак"/>
    <w:basedOn w:val="a0"/>
    <w:link w:val="1"/>
    <w:rsid w:val="006D6116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styleId="a3">
    <w:name w:val="Hyperlink"/>
    <w:basedOn w:val="a0"/>
    <w:uiPriority w:val="99"/>
    <w:rsid w:val="006D6116"/>
    <w:rPr>
      <w:rFonts w:cs="Times New Roman"/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rsid w:val="006D611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alloon Text"/>
    <w:basedOn w:val="a"/>
    <w:link w:val="a4"/>
    <w:uiPriority w:val="99"/>
    <w:semiHidden/>
    <w:rsid w:val="006D61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6D611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6D611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D6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link w:val="a9"/>
    <w:uiPriority w:val="99"/>
    <w:qFormat/>
    <w:rsid w:val="006D61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99"/>
    <w:locked/>
    <w:rsid w:val="006D6116"/>
    <w:rPr>
      <w:rFonts w:ascii="Calibri" w:eastAsia="Calibri" w:hAnsi="Calibri" w:cs="Times New Roman"/>
    </w:rPr>
  </w:style>
  <w:style w:type="paragraph" w:styleId="aa">
    <w:name w:val="Normal (Web)"/>
    <w:aliases w:val="Обычный (Web),Знак Знак"/>
    <w:basedOn w:val="a"/>
    <w:qFormat/>
    <w:rsid w:val="006D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6D611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6D6116"/>
    <w:rPr>
      <w:rFonts w:ascii="Calibri" w:eastAsia="Calibri" w:hAnsi="Calibri" w:cs="Times New Roman"/>
    </w:rPr>
  </w:style>
  <w:style w:type="paragraph" w:customStyle="1" w:styleId="Unittitle">
    <w:name w:val="Unit title"/>
    <w:basedOn w:val="a"/>
    <w:uiPriority w:val="99"/>
    <w:rsid w:val="006D6116"/>
    <w:pPr>
      <w:autoSpaceDE w:val="0"/>
      <w:autoSpaceDN w:val="0"/>
      <w:adjustRightInd w:val="0"/>
      <w:spacing w:after="0" w:line="288" w:lineRule="auto"/>
      <w:textAlignment w:val="center"/>
    </w:pPr>
    <w:rPr>
      <w:rFonts w:ascii="Segoe UI" w:eastAsia="Times New Roman" w:hAnsi="Segoe UI" w:cs="Segoe UI"/>
      <w:b/>
      <w:bCs/>
      <w:color w:val="000000"/>
      <w:spacing w:val="-4"/>
      <w:sz w:val="42"/>
      <w:szCs w:val="42"/>
      <w:lang w:eastAsia="ru-RU"/>
    </w:rPr>
  </w:style>
  <w:style w:type="paragraph" w:customStyle="1" w:styleId="Tabletext">
    <w:name w:val="Table text"/>
    <w:basedOn w:val="a"/>
    <w:rsid w:val="006D6116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Bulletlist1">
    <w:name w:val="Bullet list 1"/>
    <w:basedOn w:val="a"/>
    <w:link w:val="Bulletlist1Char"/>
    <w:rsid w:val="006D6116"/>
    <w:pPr>
      <w:numPr>
        <w:numId w:val="2"/>
      </w:numPr>
      <w:tabs>
        <w:tab w:val="left" w:pos="284"/>
      </w:tabs>
      <w:spacing w:before="60" w:after="60" w:line="240" w:lineRule="exact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6D6116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Default">
    <w:name w:val="Default"/>
    <w:rsid w:val="006D61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">
    <w:name w:val="Без интервала1"/>
    <w:rsid w:val="006D611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table" w:styleId="ad">
    <w:name w:val="Table Grid"/>
    <w:basedOn w:val="a1"/>
    <w:uiPriority w:val="59"/>
    <w:rsid w:val="006D6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6D611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D611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6D6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6D6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6D6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D61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6D6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link w:val="70"/>
    <w:rsid w:val="006D6116"/>
    <w:rPr>
      <w:rFonts w:ascii="Arial" w:eastAsia="Arial" w:hAnsi="Arial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D6116"/>
    <w:pPr>
      <w:shd w:val="clear" w:color="auto" w:fill="FFFFFF"/>
      <w:spacing w:after="0" w:line="269" w:lineRule="exact"/>
      <w:jc w:val="center"/>
    </w:pPr>
    <w:rPr>
      <w:rFonts w:ascii="Arial" w:eastAsia="Arial" w:hAnsi="Arial"/>
      <w:sz w:val="23"/>
      <w:szCs w:val="23"/>
    </w:rPr>
  </w:style>
  <w:style w:type="paragraph" w:styleId="21">
    <w:name w:val="Body Text Indent 2"/>
    <w:basedOn w:val="a"/>
    <w:link w:val="22"/>
    <w:unhideWhenUsed/>
    <w:rsid w:val="006D6116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6D6116"/>
    <w:rPr>
      <w:rFonts w:ascii="Calibri" w:eastAsia="Calibri" w:hAnsi="Calibri" w:cs="Times New Roman"/>
    </w:rPr>
  </w:style>
  <w:style w:type="paragraph" w:styleId="af2">
    <w:name w:val="Title"/>
    <w:aliases w:val="Знак7 Знак,Название Знак Знак,Знак Знак1 Знак,Знак7,Знак7 Знак1,Знак7 Знак Знак Знак, Знак7 Знак, Знак Знак1 Знак,Знак2,Знак Знак1"/>
    <w:basedOn w:val="a"/>
    <w:link w:val="af3"/>
    <w:qFormat/>
    <w:rsid w:val="006D6116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kk-KZ"/>
    </w:rPr>
  </w:style>
  <w:style w:type="character" w:customStyle="1" w:styleId="af3">
    <w:name w:val="Название Знак"/>
    <w:aliases w:val="Знак7 Знак Знак,Название Знак Знак Знак,Знак Знак1 Знак Знак,Знак7 Знак2,Знак7 Знак1 Знак,Знак7 Знак Знак Знак Знак, Знак7 Знак Знак, Знак Знак1 Знак Знак,Знак2 Знак,Знак Знак1 Знак1"/>
    <w:basedOn w:val="a0"/>
    <w:link w:val="af2"/>
    <w:rsid w:val="006D6116"/>
    <w:rPr>
      <w:rFonts w:ascii="Cambria" w:eastAsia="Times New Roman" w:hAnsi="Cambria" w:cs="Times New Roman"/>
      <w:b/>
      <w:bCs/>
      <w:kern w:val="28"/>
      <w:sz w:val="32"/>
      <w:szCs w:val="32"/>
      <w:lang w:eastAsia="kk-KZ"/>
    </w:rPr>
  </w:style>
  <w:style w:type="character" w:customStyle="1" w:styleId="mw-headline">
    <w:name w:val="mw-headline"/>
    <w:rsid w:val="006D6116"/>
  </w:style>
  <w:style w:type="paragraph" w:styleId="af4">
    <w:name w:val="Body Text Indent"/>
    <w:basedOn w:val="a"/>
    <w:link w:val="af5"/>
    <w:uiPriority w:val="99"/>
    <w:unhideWhenUsed/>
    <w:rsid w:val="006D6116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D6116"/>
    <w:rPr>
      <w:rFonts w:ascii="Calibri" w:eastAsia="Calibri" w:hAnsi="Calibri" w:cs="Times New Roman"/>
    </w:rPr>
  </w:style>
  <w:style w:type="character" w:customStyle="1" w:styleId="c3">
    <w:name w:val="c3"/>
    <w:basedOn w:val="a0"/>
    <w:rsid w:val="006D6116"/>
  </w:style>
  <w:style w:type="paragraph" w:customStyle="1" w:styleId="Factsheetbodytext">
    <w:name w:val="Factsheet body text"/>
    <w:qFormat/>
    <w:rsid w:val="006D6116"/>
    <w:pPr>
      <w:spacing w:before="180" w:after="180" w:line="240" w:lineRule="exact"/>
    </w:pPr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NESNormal">
    <w:name w:val="NES Normal"/>
    <w:basedOn w:val="a"/>
    <w:link w:val="NESNormalChar"/>
    <w:autoRedefine/>
    <w:rsid w:val="006D6116"/>
    <w:pPr>
      <w:widowControl w:val="0"/>
      <w:tabs>
        <w:tab w:val="left" w:pos="851"/>
      </w:tabs>
      <w:kinsoku w:val="0"/>
      <w:overflowPunct w:val="0"/>
      <w:spacing w:after="0" w:line="240" w:lineRule="auto"/>
      <w:ind w:firstLine="709"/>
      <w:jc w:val="both"/>
      <w:outlineLvl w:val="0"/>
    </w:pPr>
    <w:rPr>
      <w:rFonts w:ascii="Times New Roman" w:eastAsia="Calibri" w:hAnsi="Times New Roman" w:cs="Times New Roman"/>
      <w:iCs/>
      <w:sz w:val="28"/>
      <w:szCs w:val="28"/>
      <w:shd w:val="clear" w:color="auto" w:fill="FFFFFF"/>
      <w:lang w:val="kk-KZ"/>
    </w:rPr>
  </w:style>
  <w:style w:type="character" w:customStyle="1" w:styleId="NESNormalChar">
    <w:name w:val="NES Normal Char"/>
    <w:link w:val="NESNormal"/>
    <w:rsid w:val="006D6116"/>
    <w:rPr>
      <w:rFonts w:ascii="Times New Roman" w:eastAsia="Calibri" w:hAnsi="Times New Roman" w:cs="Times New Roman"/>
      <w:iCs/>
      <w:sz w:val="28"/>
      <w:szCs w:val="28"/>
      <w:lang w:val="kk-KZ"/>
    </w:rPr>
  </w:style>
  <w:style w:type="numbering" w:customStyle="1" w:styleId="111">
    <w:name w:val="Нет списка11"/>
    <w:next w:val="a2"/>
    <w:uiPriority w:val="99"/>
    <w:semiHidden/>
    <w:unhideWhenUsed/>
    <w:rsid w:val="006D6116"/>
  </w:style>
  <w:style w:type="numbering" w:customStyle="1" w:styleId="1110">
    <w:name w:val="Нет списка111"/>
    <w:next w:val="a2"/>
    <w:uiPriority w:val="99"/>
    <w:semiHidden/>
    <w:unhideWhenUsed/>
    <w:rsid w:val="006D6116"/>
  </w:style>
  <w:style w:type="table" w:customStyle="1" w:styleId="15">
    <w:name w:val="Сетка таблицы1"/>
    <w:basedOn w:val="a1"/>
    <w:next w:val="ad"/>
    <w:rsid w:val="006D6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rsid w:val="006D6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6D6116"/>
  </w:style>
  <w:style w:type="numbering" w:customStyle="1" w:styleId="1111">
    <w:name w:val="Нет списка1111"/>
    <w:next w:val="a2"/>
    <w:uiPriority w:val="99"/>
    <w:semiHidden/>
    <w:unhideWhenUsed/>
    <w:rsid w:val="006D6116"/>
  </w:style>
  <w:style w:type="numbering" w:customStyle="1" w:styleId="11111">
    <w:name w:val="Нет списка11111"/>
    <w:next w:val="a2"/>
    <w:semiHidden/>
    <w:rsid w:val="006D6116"/>
  </w:style>
  <w:style w:type="numbering" w:customStyle="1" w:styleId="210">
    <w:name w:val="Нет списка21"/>
    <w:next w:val="a2"/>
    <w:semiHidden/>
    <w:rsid w:val="006D6116"/>
  </w:style>
  <w:style w:type="numbering" w:customStyle="1" w:styleId="31">
    <w:name w:val="Нет списка3"/>
    <w:next w:val="a2"/>
    <w:semiHidden/>
    <w:rsid w:val="006D6116"/>
  </w:style>
  <w:style w:type="character" w:styleId="af6">
    <w:name w:val="Placeholder Text"/>
    <w:basedOn w:val="a0"/>
    <w:uiPriority w:val="99"/>
    <w:semiHidden/>
    <w:rsid w:val="006D6116"/>
    <w:rPr>
      <w:color w:val="808080"/>
    </w:rPr>
  </w:style>
  <w:style w:type="paragraph" w:styleId="af7">
    <w:name w:val="footnote text"/>
    <w:basedOn w:val="a"/>
    <w:link w:val="af8"/>
    <w:uiPriority w:val="99"/>
    <w:semiHidden/>
    <w:unhideWhenUsed/>
    <w:rsid w:val="006D611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D6116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6D6116"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rsid w:val="006D611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6D6116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6D6116"/>
    <w:rPr>
      <w:vertAlign w:val="superscript"/>
    </w:rPr>
  </w:style>
  <w:style w:type="table" w:customStyle="1" w:styleId="TableGrid">
    <w:name w:val="TableGrid"/>
    <w:rsid w:val="006D611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6D6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D61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6D6116"/>
    <w:pPr>
      <w:spacing w:after="160" w:line="259" w:lineRule="auto"/>
    </w:pPr>
    <w:rPr>
      <w:rFonts w:ascii="Calibri" w:eastAsia="Calibri" w:hAnsi="Calibri" w:cs="Calibri"/>
      <w:lang w:val="kk-KZ" w:eastAsia="ru-RU"/>
    </w:rPr>
  </w:style>
  <w:style w:type="table" w:customStyle="1" w:styleId="TableNormal">
    <w:name w:val="Table Normal"/>
    <w:rsid w:val="006D6116"/>
    <w:pPr>
      <w:spacing w:after="160" w:line="259" w:lineRule="auto"/>
    </w:pPr>
    <w:rPr>
      <w:rFonts w:ascii="Calibri" w:eastAsia="Calibri" w:hAnsi="Calibri" w:cs="Calibri"/>
      <w:lang w:val="kk-KZ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Subtitle"/>
    <w:basedOn w:val="11"/>
    <w:next w:val="11"/>
    <w:link w:val="afe"/>
    <w:rsid w:val="006D611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e">
    <w:name w:val="Подзаголовок Знак"/>
    <w:basedOn w:val="a0"/>
    <w:link w:val="afd"/>
    <w:rsid w:val="006D6116"/>
    <w:rPr>
      <w:rFonts w:ascii="Georgia" w:eastAsia="Georgia" w:hAnsi="Georgia" w:cs="Georgia"/>
      <w:i/>
      <w:color w:val="666666"/>
      <w:sz w:val="48"/>
      <w:szCs w:val="48"/>
      <w:lang w:val="kk-KZ" w:eastAsia="ru-RU"/>
    </w:rPr>
  </w:style>
  <w:style w:type="character" w:customStyle="1" w:styleId="hps">
    <w:name w:val="hps"/>
    <w:basedOn w:val="a0"/>
    <w:rsid w:val="006D6116"/>
  </w:style>
  <w:style w:type="character" w:customStyle="1" w:styleId="112">
    <w:name w:val="Заголовок 1 Знак1"/>
    <w:basedOn w:val="a0"/>
    <w:uiPriority w:val="9"/>
    <w:rsid w:val="006D6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3502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</dc:creator>
  <cp:keywords/>
  <dc:description/>
  <cp:lastModifiedBy>Кудре</cp:lastModifiedBy>
  <cp:revision>8</cp:revision>
  <cp:lastPrinted>2022-09-07T12:07:00Z</cp:lastPrinted>
  <dcterms:created xsi:type="dcterms:W3CDTF">2022-08-22T15:49:00Z</dcterms:created>
  <dcterms:modified xsi:type="dcterms:W3CDTF">2023-04-28T05:21:00Z</dcterms:modified>
</cp:coreProperties>
</file>